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47D3" w14:textId="77777777" w:rsidR="002C739B" w:rsidRDefault="00A961F9">
      <w:pPr>
        <w:tabs>
          <w:tab w:val="left" w:pos="7085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04F341C7" wp14:editId="032F2313">
            <wp:extent cx="1783733" cy="637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3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5"/>
          <w:sz w:val="20"/>
          <w:lang w:bidi="ar-SA"/>
        </w:rPr>
        <w:drawing>
          <wp:inline distT="0" distB="0" distL="0" distR="0" wp14:anchorId="426130B9" wp14:editId="2596F21E">
            <wp:extent cx="1456274" cy="5897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274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4AFC" w14:textId="77777777" w:rsidR="00A961F9" w:rsidRDefault="00A961F9" w:rsidP="0056001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0C507D97" w14:textId="77777777" w:rsidR="0091240D" w:rsidRDefault="0091240D" w:rsidP="0056001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06EECDBF" w14:textId="77777777" w:rsidR="0091240D" w:rsidRDefault="0091240D" w:rsidP="0056001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257BB3B" w14:textId="77777777" w:rsidR="0056001C" w:rsidRPr="0056001C" w:rsidRDefault="0056001C" w:rsidP="0056001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56001C">
        <w:rPr>
          <w:rFonts w:asciiTheme="minorHAnsi" w:hAnsiTheme="minorHAnsi"/>
          <w:sz w:val="20"/>
          <w:szCs w:val="20"/>
        </w:rPr>
        <w:t xml:space="preserve">Das Berliner Büro der Zukunftsstiftung Landwirtschaft sucht ab </w:t>
      </w:r>
      <w:r w:rsidR="00B55424">
        <w:rPr>
          <w:rFonts w:asciiTheme="minorHAnsi" w:hAnsiTheme="minorHAnsi"/>
          <w:sz w:val="20"/>
          <w:szCs w:val="20"/>
        </w:rPr>
        <w:t>Anfang August</w:t>
      </w:r>
      <w:r w:rsidR="00056E29">
        <w:rPr>
          <w:rFonts w:asciiTheme="minorHAnsi" w:hAnsiTheme="minorHAnsi"/>
          <w:sz w:val="20"/>
          <w:szCs w:val="20"/>
        </w:rPr>
        <w:t xml:space="preserve"> 2020</w:t>
      </w:r>
      <w:r w:rsidRPr="0056001C">
        <w:rPr>
          <w:rFonts w:asciiTheme="minorHAnsi" w:hAnsiTheme="minorHAnsi"/>
          <w:sz w:val="20"/>
          <w:szCs w:val="20"/>
        </w:rPr>
        <w:t xml:space="preserve"> </w:t>
      </w:r>
      <w:r w:rsidR="00056E29">
        <w:rPr>
          <w:rFonts w:asciiTheme="minorHAnsi" w:hAnsiTheme="minorHAnsi"/>
          <w:sz w:val="20"/>
          <w:szCs w:val="20"/>
        </w:rPr>
        <w:t>eine*n</w:t>
      </w:r>
    </w:p>
    <w:p w14:paraId="4AB68BAB" w14:textId="77777777" w:rsidR="0056001C" w:rsidRPr="0056001C" w:rsidRDefault="0056001C" w:rsidP="0056001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5818F2AA" w14:textId="77777777" w:rsidR="0056001C" w:rsidRDefault="0056001C" w:rsidP="0056001C">
      <w:pPr>
        <w:pStyle w:val="Default"/>
        <w:jc w:val="center"/>
        <w:rPr>
          <w:rFonts w:asciiTheme="minorHAnsi" w:hAnsiTheme="minorHAnsi"/>
          <w:b/>
          <w:bCs/>
        </w:rPr>
      </w:pPr>
      <w:r w:rsidRPr="00A961F9">
        <w:rPr>
          <w:rFonts w:asciiTheme="minorHAnsi" w:hAnsiTheme="minorHAnsi"/>
          <w:b/>
          <w:bCs/>
        </w:rPr>
        <w:t>Praktikantin</w:t>
      </w:r>
      <w:r w:rsidR="00056E29">
        <w:rPr>
          <w:rFonts w:asciiTheme="minorHAnsi" w:hAnsiTheme="minorHAnsi"/>
          <w:b/>
          <w:bCs/>
        </w:rPr>
        <w:t>*en</w:t>
      </w:r>
      <w:r w:rsidRPr="00A961F9">
        <w:rPr>
          <w:rFonts w:asciiTheme="minorHAnsi" w:hAnsiTheme="minorHAnsi"/>
          <w:b/>
          <w:bCs/>
        </w:rPr>
        <w:t xml:space="preserve"> im Rahmen des Pflichtpraktikums für den 2000 m²</w:t>
      </w:r>
      <w:r w:rsidRPr="00A961F9">
        <w:rPr>
          <w:rFonts w:asciiTheme="minorHAnsi" w:hAnsiTheme="minorHAnsi"/>
        </w:rPr>
        <w:t> </w:t>
      </w:r>
      <w:r w:rsidRPr="00A961F9">
        <w:rPr>
          <w:rFonts w:asciiTheme="minorHAnsi" w:hAnsiTheme="minorHAnsi"/>
          <w:b/>
          <w:bCs/>
        </w:rPr>
        <w:t>Weltacker</w:t>
      </w:r>
    </w:p>
    <w:p w14:paraId="502251E7" w14:textId="77777777" w:rsidR="0091240D" w:rsidRPr="00A961F9" w:rsidRDefault="0091240D" w:rsidP="0056001C">
      <w:pPr>
        <w:pStyle w:val="Default"/>
        <w:jc w:val="center"/>
        <w:rPr>
          <w:rFonts w:asciiTheme="minorHAnsi" w:hAnsiTheme="minorHAnsi"/>
          <w:b/>
          <w:bCs/>
        </w:rPr>
      </w:pPr>
    </w:p>
    <w:p w14:paraId="4FACE535" w14:textId="77777777" w:rsidR="0056001C" w:rsidRPr="0056001C" w:rsidRDefault="0056001C" w:rsidP="0056001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6E1F760" w14:textId="77777777" w:rsidR="0056001C" w:rsidRPr="0056001C" w:rsidRDefault="0056001C" w:rsidP="0056001C">
      <w:pPr>
        <w:pStyle w:val="Textkrper"/>
        <w:spacing w:line="307" w:lineRule="auto"/>
        <w:rPr>
          <w:rFonts w:asciiTheme="minorHAnsi" w:hAnsiTheme="minorHAnsi" w:cstheme="minorHAnsi"/>
          <w:sz w:val="20"/>
          <w:szCs w:val="20"/>
        </w:rPr>
      </w:pPr>
      <w:r w:rsidRPr="0056001C">
        <w:rPr>
          <w:rFonts w:asciiTheme="minorHAnsi" w:hAnsiTheme="minorHAnsi" w:cstheme="minorHAnsi"/>
          <w:sz w:val="20"/>
          <w:szCs w:val="20"/>
        </w:rPr>
        <w:t xml:space="preserve">Für den Zeitraum von </w:t>
      </w:r>
      <w:r w:rsidR="00B55424">
        <w:rPr>
          <w:rFonts w:asciiTheme="minorHAnsi" w:hAnsiTheme="minorHAnsi" w:cstheme="minorHAnsi"/>
          <w:sz w:val="20"/>
          <w:szCs w:val="20"/>
        </w:rPr>
        <w:t>Anfang August</w:t>
      </w:r>
      <w:r w:rsidRPr="0056001C">
        <w:rPr>
          <w:rFonts w:asciiTheme="minorHAnsi" w:hAnsiTheme="minorHAnsi" w:cstheme="minorHAnsi"/>
          <w:sz w:val="20"/>
          <w:szCs w:val="20"/>
        </w:rPr>
        <w:t xml:space="preserve"> bis </w:t>
      </w:r>
      <w:r w:rsidR="00B55424">
        <w:rPr>
          <w:rFonts w:asciiTheme="minorHAnsi" w:hAnsiTheme="minorHAnsi" w:cstheme="minorHAnsi"/>
          <w:sz w:val="20"/>
          <w:szCs w:val="20"/>
        </w:rPr>
        <w:t>Ende</w:t>
      </w:r>
      <w:r w:rsidRPr="0056001C">
        <w:rPr>
          <w:rFonts w:asciiTheme="minorHAnsi" w:hAnsiTheme="minorHAnsi" w:cstheme="minorHAnsi"/>
          <w:sz w:val="20"/>
          <w:szCs w:val="20"/>
        </w:rPr>
        <w:t xml:space="preserve"> </w:t>
      </w:r>
      <w:r w:rsidR="00B55424">
        <w:rPr>
          <w:rFonts w:asciiTheme="minorHAnsi" w:hAnsiTheme="minorHAnsi" w:cstheme="minorHAnsi"/>
          <w:sz w:val="20"/>
          <w:szCs w:val="20"/>
        </w:rPr>
        <w:t>Oktober</w:t>
      </w:r>
      <w:r w:rsidR="00056E29">
        <w:rPr>
          <w:rFonts w:asciiTheme="minorHAnsi" w:hAnsiTheme="minorHAnsi" w:cstheme="minorHAnsi"/>
          <w:sz w:val="20"/>
          <w:szCs w:val="20"/>
        </w:rPr>
        <w:t xml:space="preserve"> 2020</w:t>
      </w:r>
      <w:r w:rsidRPr="0056001C">
        <w:rPr>
          <w:rFonts w:asciiTheme="minorHAnsi" w:hAnsiTheme="minorHAnsi" w:cstheme="minorHAnsi"/>
          <w:sz w:val="20"/>
          <w:szCs w:val="20"/>
        </w:rPr>
        <w:t xml:space="preserve"> suchen wir</w:t>
      </w:r>
      <w:r w:rsidR="00056E29">
        <w:rPr>
          <w:rFonts w:asciiTheme="minorHAnsi" w:hAnsiTheme="minorHAnsi" w:cstheme="minorHAnsi"/>
          <w:sz w:val="20"/>
          <w:szCs w:val="20"/>
        </w:rPr>
        <w:t xml:space="preserve"> eine*n</w:t>
      </w:r>
      <w:r w:rsidRPr="0056001C">
        <w:rPr>
          <w:rFonts w:asciiTheme="minorHAnsi" w:hAnsiTheme="minorHAnsi" w:cstheme="minorHAnsi"/>
          <w:sz w:val="20"/>
          <w:szCs w:val="20"/>
        </w:rPr>
        <w:t xml:space="preserve"> Praktikantin</w:t>
      </w:r>
      <w:r w:rsidR="00056E29">
        <w:rPr>
          <w:rFonts w:asciiTheme="minorHAnsi" w:hAnsiTheme="minorHAnsi" w:cstheme="minorHAnsi"/>
          <w:sz w:val="20"/>
          <w:szCs w:val="20"/>
        </w:rPr>
        <w:t>/Praktikant</w:t>
      </w:r>
      <w:r w:rsidRPr="0056001C">
        <w:rPr>
          <w:rFonts w:asciiTheme="minorHAnsi" w:hAnsiTheme="minorHAnsi" w:cstheme="minorHAnsi"/>
          <w:sz w:val="20"/>
          <w:szCs w:val="20"/>
        </w:rPr>
        <w:t xml:space="preserve">en für den 2000 m² Weltacker im </w:t>
      </w:r>
      <w:hyperlink r:id="rId7" w:history="1">
        <w:r w:rsidRPr="0056001C">
          <w:rPr>
            <w:rStyle w:val="Hyperlink"/>
            <w:rFonts w:asciiTheme="minorHAnsi" w:hAnsiTheme="minorHAnsi" w:cstheme="minorHAnsi"/>
            <w:sz w:val="20"/>
            <w:szCs w:val="20"/>
          </w:rPr>
          <w:t>Botanischen Volkspark Berlin-Pankow</w:t>
        </w:r>
      </w:hyperlink>
      <w:r w:rsidRPr="0056001C">
        <w:rPr>
          <w:rFonts w:asciiTheme="minorHAnsi" w:hAnsiTheme="minorHAnsi" w:cstheme="minorHAnsi"/>
          <w:sz w:val="20"/>
          <w:szCs w:val="20"/>
        </w:rPr>
        <w:t xml:space="preserve"> zur </w:t>
      </w:r>
      <w:r w:rsidR="00056E29">
        <w:rPr>
          <w:rFonts w:asciiTheme="minorHAnsi" w:hAnsiTheme="minorHAnsi" w:cstheme="minorHAnsi"/>
          <w:sz w:val="20"/>
          <w:szCs w:val="20"/>
        </w:rPr>
        <w:t>Unterstützung unseres Gärtners Ekkehard Spiegel</w:t>
      </w:r>
      <w:r w:rsidRPr="0056001C">
        <w:rPr>
          <w:rFonts w:asciiTheme="minorHAnsi" w:hAnsiTheme="minorHAnsi" w:cstheme="minorHAnsi"/>
          <w:sz w:val="20"/>
          <w:szCs w:val="20"/>
        </w:rPr>
        <w:t>.</w:t>
      </w:r>
    </w:p>
    <w:p w14:paraId="15DBDE8B" w14:textId="77777777" w:rsidR="0056001C" w:rsidRPr="0056001C" w:rsidRDefault="0056001C" w:rsidP="0056001C">
      <w:pPr>
        <w:pStyle w:val="Textkrper"/>
        <w:spacing w:line="307" w:lineRule="auto"/>
        <w:rPr>
          <w:rFonts w:asciiTheme="minorHAnsi" w:hAnsiTheme="minorHAnsi" w:cstheme="minorHAnsi"/>
          <w:w w:val="95"/>
          <w:sz w:val="20"/>
          <w:szCs w:val="20"/>
        </w:rPr>
      </w:pPr>
    </w:p>
    <w:p w14:paraId="2EF5249B" w14:textId="77777777" w:rsidR="0056001C" w:rsidRPr="0056001C" w:rsidRDefault="0056001C" w:rsidP="0056001C">
      <w:pPr>
        <w:pStyle w:val="Textkrper"/>
        <w:spacing w:line="307" w:lineRule="auto"/>
        <w:rPr>
          <w:rFonts w:asciiTheme="minorHAnsi" w:hAnsiTheme="minorHAnsi" w:cstheme="minorHAnsi"/>
          <w:sz w:val="20"/>
          <w:szCs w:val="20"/>
        </w:rPr>
      </w:pPr>
      <w:r w:rsidRPr="0056001C">
        <w:rPr>
          <w:rFonts w:asciiTheme="minorHAnsi" w:hAnsiTheme="minorHAnsi" w:cstheme="minorHAnsi"/>
          <w:w w:val="95"/>
          <w:sz w:val="20"/>
          <w:szCs w:val="20"/>
        </w:rPr>
        <w:t>Teilt</w:t>
      </w:r>
      <w:r w:rsidRPr="0056001C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man</w:t>
      </w:r>
      <w:r w:rsidRPr="0056001C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die</w:t>
      </w:r>
      <w:r w:rsidRPr="0056001C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Ackerfläche</w:t>
      </w:r>
      <w:r w:rsidRPr="0056001C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der</w:t>
      </w:r>
      <w:r w:rsidRPr="0056001C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Welt</w:t>
      </w:r>
      <w:r w:rsidRPr="0056001C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durch</w:t>
      </w:r>
      <w:r w:rsidRPr="0056001C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die</w:t>
      </w:r>
      <w:r w:rsidRPr="0056001C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Anzahl</w:t>
      </w:r>
      <w:r w:rsidRPr="0056001C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der</w:t>
      </w:r>
      <w:r w:rsidRPr="0056001C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Menschen</w:t>
      </w:r>
      <w:r w:rsidRPr="0056001C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auf</w:t>
      </w:r>
      <w:r w:rsidRPr="0056001C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diesem</w:t>
      </w:r>
      <w:r w:rsidRPr="0056001C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Planeten,</w:t>
      </w:r>
      <w:r w:rsidRPr="0056001C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gibt</w:t>
      </w:r>
      <w:r w:rsidRPr="0056001C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es für</w:t>
      </w:r>
      <w:r w:rsidRPr="0056001C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jede*n</w:t>
      </w:r>
      <w:r w:rsidRPr="0056001C">
        <w:rPr>
          <w:rFonts w:asciiTheme="minorHAnsi" w:hAnsiTheme="minorHAnsi" w:cstheme="minorHAnsi"/>
          <w:spacing w:val="-21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von</w:t>
      </w:r>
      <w:r w:rsidRPr="0056001C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uns</w:t>
      </w:r>
      <w:r w:rsidRPr="0056001C">
        <w:rPr>
          <w:rFonts w:asciiTheme="minorHAnsi" w:hAnsiTheme="minorHAnsi" w:cstheme="minorHAnsi"/>
          <w:spacing w:val="-20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2000</w:t>
      </w:r>
      <w:r w:rsidRPr="0056001C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m².</w:t>
      </w:r>
      <w:r w:rsidRPr="0056001C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Wie</w:t>
      </w:r>
      <w:r w:rsidRPr="0056001C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wir</w:t>
      </w:r>
      <w:r w:rsidRPr="0056001C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uns</w:t>
      </w:r>
      <w:r w:rsidRPr="0056001C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damit</w:t>
      </w:r>
      <w:r w:rsidRPr="0056001C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sozial</w:t>
      </w:r>
      <w:r w:rsidRPr="0056001C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und</w:t>
      </w:r>
      <w:r w:rsidRPr="0056001C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ökologisch</w:t>
      </w:r>
      <w:r w:rsidRPr="0056001C">
        <w:rPr>
          <w:rFonts w:asciiTheme="minorHAnsi" w:hAnsiTheme="minorHAnsi" w:cstheme="minorHAnsi"/>
          <w:spacing w:val="-21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nachhaltig,</w:t>
      </w:r>
      <w:r w:rsidRPr="0056001C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gut</w:t>
      </w:r>
      <w:r w:rsidRPr="0056001C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und</w:t>
      </w:r>
      <w:r w:rsidRPr="0056001C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gesund auch</w:t>
      </w:r>
      <w:r w:rsidRPr="0056001C">
        <w:rPr>
          <w:rFonts w:asciiTheme="minorHAnsi" w:hAnsiTheme="minorHAnsi" w:cstheme="minorHAnsi"/>
          <w:spacing w:val="-28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in</w:t>
      </w:r>
      <w:r w:rsidRPr="0056001C">
        <w:rPr>
          <w:rFonts w:asciiTheme="minorHAnsi" w:hAnsiTheme="minorHAnsi" w:cstheme="minorHAnsi"/>
          <w:spacing w:val="-29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50</w:t>
      </w:r>
      <w:r w:rsidRPr="0056001C">
        <w:rPr>
          <w:rFonts w:asciiTheme="minorHAnsi" w:hAnsiTheme="minorHAnsi" w:cstheme="minorHAnsi"/>
          <w:spacing w:val="-29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Jahren</w:t>
      </w:r>
      <w:r w:rsidRPr="0056001C">
        <w:rPr>
          <w:rFonts w:asciiTheme="minorHAnsi" w:hAnsiTheme="minorHAnsi" w:cstheme="minorHAnsi"/>
          <w:spacing w:val="-27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noch</w:t>
      </w:r>
      <w:r w:rsidRPr="0056001C">
        <w:rPr>
          <w:rFonts w:asciiTheme="minorHAnsi" w:hAnsiTheme="minorHAnsi" w:cstheme="minorHAnsi"/>
          <w:spacing w:val="-28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ernähren</w:t>
      </w:r>
      <w:r w:rsidRPr="0056001C">
        <w:rPr>
          <w:rFonts w:asciiTheme="minorHAnsi" w:hAnsiTheme="minorHAnsi" w:cstheme="minorHAnsi"/>
          <w:spacing w:val="-28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können,</w:t>
      </w:r>
      <w:r w:rsidRPr="0056001C">
        <w:rPr>
          <w:rFonts w:asciiTheme="minorHAnsi" w:hAnsiTheme="minorHAnsi" w:cstheme="minorHAnsi"/>
          <w:spacing w:val="-28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ist</w:t>
      </w:r>
      <w:r w:rsidRPr="0056001C">
        <w:rPr>
          <w:rFonts w:asciiTheme="minorHAnsi" w:hAnsiTheme="minorHAnsi" w:cstheme="minorHAnsi"/>
          <w:spacing w:val="-28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das</w:t>
      </w:r>
      <w:r w:rsidRPr="0056001C">
        <w:rPr>
          <w:rFonts w:asciiTheme="minorHAnsi" w:hAnsiTheme="minorHAnsi" w:cstheme="minorHAnsi"/>
          <w:spacing w:val="-29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Thema</w:t>
      </w:r>
      <w:r w:rsidRPr="0056001C">
        <w:rPr>
          <w:rFonts w:asciiTheme="minorHAnsi" w:hAnsiTheme="minorHAnsi" w:cstheme="minorHAnsi"/>
          <w:spacing w:val="-28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des</w:t>
      </w:r>
      <w:r w:rsidRPr="0056001C">
        <w:rPr>
          <w:rFonts w:asciiTheme="minorHAnsi" w:hAnsiTheme="minorHAnsi" w:cstheme="minorHAnsi"/>
          <w:spacing w:val="-29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Projekts</w:t>
      </w:r>
      <w:r w:rsidRPr="0056001C">
        <w:rPr>
          <w:rFonts w:asciiTheme="minorHAnsi" w:hAnsiTheme="minorHAnsi" w:cstheme="minorHAnsi"/>
          <w:spacing w:val="-29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der</w:t>
      </w:r>
      <w:r w:rsidRPr="0056001C">
        <w:rPr>
          <w:rFonts w:asciiTheme="minorHAnsi" w:hAnsiTheme="minorHAnsi" w:cstheme="minorHAnsi"/>
          <w:spacing w:val="-28"/>
          <w:w w:val="95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>Zukunftsstiftung</w:t>
      </w:r>
      <w:r w:rsidRPr="0056001C">
        <w:rPr>
          <w:rFonts w:asciiTheme="minorHAnsi" w:hAnsiTheme="minorHAnsi" w:cstheme="minorHAnsi"/>
          <w:spacing w:val="-28"/>
          <w:w w:val="95"/>
          <w:sz w:val="20"/>
          <w:szCs w:val="20"/>
        </w:rPr>
        <w:t xml:space="preserve"> </w:t>
      </w:r>
      <w:proofErr w:type="gramStart"/>
      <w:r w:rsidR="00056E29" w:rsidRPr="0056001C">
        <w:rPr>
          <w:rFonts w:asciiTheme="minorHAnsi" w:hAnsiTheme="minorHAnsi" w:cstheme="minorHAnsi"/>
          <w:w w:val="95"/>
          <w:sz w:val="20"/>
          <w:szCs w:val="20"/>
        </w:rPr>
        <w:t>Land</w:t>
      </w:r>
      <w:r w:rsidR="00056E29" w:rsidRPr="0056001C">
        <w:rPr>
          <w:rFonts w:asciiTheme="minorHAnsi" w:hAnsiTheme="minorHAnsi" w:cstheme="minorHAnsi"/>
          <w:sz w:val="20"/>
          <w:szCs w:val="20"/>
        </w:rPr>
        <w:t>wirtschaft</w:t>
      </w:r>
      <w:r w:rsidR="00056E29">
        <w:rPr>
          <w:rFonts w:asciiTheme="minorHAnsi" w:hAnsiTheme="minorHAnsi" w:cstheme="minorHAnsi"/>
          <w:sz w:val="20"/>
          <w:szCs w:val="20"/>
        </w:rPr>
        <w:t xml:space="preserve"> </w:t>
      </w:r>
      <w:r w:rsidR="00056E29" w:rsidRPr="0056001C">
        <w:rPr>
          <w:rFonts w:asciiTheme="minorHAnsi" w:hAnsiTheme="minorHAnsi" w:cstheme="minorHAnsi"/>
          <w:spacing w:val="-39"/>
          <w:sz w:val="20"/>
          <w:szCs w:val="20"/>
        </w:rPr>
        <w:t>,</w:t>
      </w:r>
      <w:proofErr w:type="gramEnd"/>
      <w:r w:rsidRPr="0056001C">
        <w:rPr>
          <w:rFonts w:asciiTheme="minorHAnsi" w:hAnsiTheme="minorHAnsi" w:cstheme="minorHAnsi"/>
          <w:spacing w:val="-39"/>
          <w:sz w:val="20"/>
          <w:szCs w:val="20"/>
        </w:rPr>
        <w:t xml:space="preserve"> „ </w:t>
      </w:r>
      <w:r w:rsidRPr="0056001C">
        <w:rPr>
          <w:rFonts w:asciiTheme="minorHAnsi" w:hAnsiTheme="minorHAnsi" w:cstheme="minorHAnsi"/>
          <w:sz w:val="20"/>
          <w:szCs w:val="20"/>
        </w:rPr>
        <w:t>Weltacker</w:t>
      </w:r>
      <w:r w:rsidRPr="0056001C">
        <w:rPr>
          <w:rFonts w:asciiTheme="minorHAnsi" w:hAnsiTheme="minorHAnsi" w:cstheme="minorHAnsi"/>
          <w:spacing w:val="-37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sz w:val="20"/>
          <w:szCs w:val="20"/>
        </w:rPr>
        <w:t>–</w:t>
      </w:r>
      <w:r w:rsidRPr="0056001C">
        <w:rPr>
          <w:rFonts w:asciiTheme="minorHAnsi" w:hAnsiTheme="minorHAnsi" w:cstheme="minorHAnsi"/>
          <w:spacing w:val="-37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sz w:val="20"/>
          <w:szCs w:val="20"/>
        </w:rPr>
        <w:t>2000</w:t>
      </w:r>
      <w:r w:rsidRPr="0056001C">
        <w:rPr>
          <w:rFonts w:asciiTheme="minorHAnsi" w:hAnsiTheme="minorHAnsi" w:cstheme="minorHAnsi"/>
          <w:spacing w:val="-38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sz w:val="20"/>
          <w:szCs w:val="20"/>
        </w:rPr>
        <w:t>m²</w:t>
      </w:r>
      <w:r w:rsidRPr="0056001C">
        <w:rPr>
          <w:rFonts w:asciiTheme="minorHAnsi" w:hAnsiTheme="minorHAnsi" w:cstheme="minorHAnsi"/>
          <w:spacing w:val="-38"/>
          <w:sz w:val="20"/>
          <w:szCs w:val="20"/>
        </w:rPr>
        <w:t xml:space="preserve">  </w:t>
      </w:r>
      <w:r w:rsidRPr="0056001C">
        <w:rPr>
          <w:rFonts w:asciiTheme="minorHAnsi" w:hAnsiTheme="minorHAnsi" w:cstheme="minorHAnsi"/>
          <w:sz w:val="20"/>
          <w:szCs w:val="20"/>
        </w:rPr>
        <w:t>für</w:t>
      </w:r>
      <w:r w:rsidRPr="0056001C">
        <w:rPr>
          <w:rFonts w:asciiTheme="minorHAnsi" w:hAnsiTheme="minorHAnsi" w:cstheme="minorHAnsi"/>
          <w:spacing w:val="-37"/>
          <w:sz w:val="20"/>
          <w:szCs w:val="20"/>
        </w:rPr>
        <w:t xml:space="preserve"> </w:t>
      </w:r>
      <w:r w:rsidRPr="0056001C">
        <w:rPr>
          <w:rFonts w:asciiTheme="minorHAnsi" w:hAnsiTheme="minorHAnsi" w:cstheme="minorHAnsi"/>
          <w:sz w:val="20"/>
          <w:szCs w:val="20"/>
        </w:rPr>
        <w:t xml:space="preserve">alle“. Weitere Informationen unter </w:t>
      </w:r>
      <w:hyperlink r:id="rId8" w:history="1">
        <w:r w:rsidRPr="0056001C">
          <w:rPr>
            <w:rStyle w:val="Hyperlink"/>
            <w:rFonts w:asciiTheme="minorHAnsi" w:hAnsiTheme="minorHAnsi" w:cstheme="minorHAnsi"/>
            <w:sz w:val="20"/>
            <w:szCs w:val="20"/>
          </w:rPr>
          <w:t>www.2000m2.eu</w:t>
        </w:r>
      </w:hyperlink>
    </w:p>
    <w:p w14:paraId="0D8A2B4C" w14:textId="77777777" w:rsidR="0056001C" w:rsidRPr="005347F1" w:rsidRDefault="0056001C" w:rsidP="0056001C">
      <w:pPr>
        <w:pStyle w:val="Textkrper"/>
        <w:spacing w:line="307" w:lineRule="auto"/>
        <w:rPr>
          <w:rFonts w:asciiTheme="minorHAnsi" w:hAnsiTheme="minorHAnsi" w:cstheme="minorHAnsi"/>
          <w:sz w:val="20"/>
          <w:szCs w:val="20"/>
        </w:rPr>
      </w:pPr>
    </w:p>
    <w:p w14:paraId="08ABC60C" w14:textId="77777777" w:rsidR="0056001C" w:rsidRPr="005347F1" w:rsidRDefault="0056001C" w:rsidP="005347F1">
      <w:pPr>
        <w:pStyle w:val="Textkrper"/>
        <w:spacing w:line="307" w:lineRule="auto"/>
        <w:ind w:left="397"/>
        <w:rPr>
          <w:rFonts w:asciiTheme="minorHAnsi" w:hAnsiTheme="minorHAnsi" w:cstheme="minorHAnsi"/>
          <w:sz w:val="20"/>
          <w:szCs w:val="20"/>
        </w:rPr>
      </w:pPr>
      <w:r w:rsidRPr="005347F1">
        <w:rPr>
          <w:rFonts w:asciiTheme="minorHAnsi" w:hAnsiTheme="minorHAnsi" w:cstheme="minorHAnsi"/>
          <w:sz w:val="20"/>
          <w:szCs w:val="20"/>
        </w:rPr>
        <w:t>Inhalte des Praktikums sind:</w:t>
      </w:r>
    </w:p>
    <w:p w14:paraId="40D9801E" w14:textId="77777777" w:rsidR="00B55424" w:rsidRDefault="0056001C" w:rsidP="001F38C6">
      <w:pPr>
        <w:pStyle w:val="Listenabsatz"/>
        <w:widowControl/>
        <w:numPr>
          <w:ilvl w:val="0"/>
          <w:numId w:val="2"/>
        </w:numPr>
        <w:autoSpaceDE/>
        <w:autoSpaceDN/>
        <w:spacing w:line="276" w:lineRule="auto"/>
        <w:ind w:left="397"/>
        <w:contextualSpacing/>
        <w:rPr>
          <w:rFonts w:asciiTheme="minorHAnsi" w:hAnsiTheme="minorHAnsi"/>
          <w:sz w:val="20"/>
          <w:szCs w:val="20"/>
        </w:rPr>
      </w:pPr>
      <w:r w:rsidRPr="00B55424">
        <w:rPr>
          <w:rFonts w:asciiTheme="minorHAnsi" w:hAnsiTheme="minorHAnsi"/>
          <w:sz w:val="20"/>
          <w:szCs w:val="20"/>
        </w:rPr>
        <w:t xml:space="preserve">Ausführung aller Garten- und Ackerarbeiten mit sehr einfachen aber effektiven Mitteln </w:t>
      </w:r>
    </w:p>
    <w:p w14:paraId="7314DCDB" w14:textId="77777777" w:rsidR="0056001C" w:rsidRPr="00B55424" w:rsidRDefault="00B55424" w:rsidP="001F38C6">
      <w:pPr>
        <w:pStyle w:val="Listenabsatz"/>
        <w:widowControl/>
        <w:numPr>
          <w:ilvl w:val="0"/>
          <w:numId w:val="2"/>
        </w:numPr>
        <w:autoSpaceDE/>
        <w:autoSpaceDN/>
        <w:spacing w:line="276" w:lineRule="auto"/>
        <w:ind w:left="397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Kulturpflege und Kulturführung, alternative Pflanzenschutzmaßnahmen, Ernte und Verarbeitung</w:t>
      </w:r>
      <w:r w:rsidR="0056001C" w:rsidRPr="00B55424">
        <w:rPr>
          <w:rFonts w:asciiTheme="minorHAnsi" w:hAnsiTheme="minorHAnsi"/>
          <w:sz w:val="20"/>
          <w:szCs w:val="20"/>
        </w:rPr>
        <w:t xml:space="preserve"> ALLER Ackerkulturen, die global mit mehr als 2 Mio. Hektar angebaut werden (z. B. auch Reis, Baumwolle, Erdnüsse)</w:t>
      </w:r>
    </w:p>
    <w:p w14:paraId="0269B539" w14:textId="77777777" w:rsidR="0056001C" w:rsidRPr="0056001C" w:rsidRDefault="0056001C" w:rsidP="005347F1">
      <w:pPr>
        <w:pStyle w:val="Listenabsatz"/>
        <w:widowControl/>
        <w:numPr>
          <w:ilvl w:val="0"/>
          <w:numId w:val="2"/>
        </w:numPr>
        <w:autoSpaceDE/>
        <w:autoSpaceDN/>
        <w:spacing w:line="276" w:lineRule="auto"/>
        <w:ind w:left="397"/>
        <w:contextualSpacing/>
        <w:rPr>
          <w:rFonts w:asciiTheme="minorHAnsi" w:hAnsiTheme="minorHAnsi"/>
          <w:sz w:val="20"/>
          <w:szCs w:val="20"/>
        </w:rPr>
      </w:pPr>
      <w:r w:rsidRPr="0056001C">
        <w:rPr>
          <w:rFonts w:asciiTheme="minorHAnsi" w:hAnsiTheme="minorHAnsi"/>
          <w:sz w:val="20"/>
          <w:szCs w:val="20"/>
        </w:rPr>
        <w:t>Verknüpfung der praktischen Arbeit auf dem Acker mit der Saatgutthematik (ausschließlich Anbau samenfester Sorten; Erhaltungssorten und Neuzüchtungen für den Bioanbau)</w:t>
      </w:r>
    </w:p>
    <w:p w14:paraId="2C5A0255" w14:textId="77777777" w:rsidR="0056001C" w:rsidRPr="0056001C" w:rsidRDefault="0056001C" w:rsidP="005347F1">
      <w:pPr>
        <w:pStyle w:val="Listenabsatz"/>
        <w:widowControl/>
        <w:numPr>
          <w:ilvl w:val="0"/>
          <w:numId w:val="2"/>
        </w:numPr>
        <w:autoSpaceDE/>
        <w:autoSpaceDN/>
        <w:spacing w:line="276" w:lineRule="auto"/>
        <w:ind w:left="397"/>
        <w:contextualSpacing/>
        <w:rPr>
          <w:rFonts w:asciiTheme="minorHAnsi" w:hAnsiTheme="minorHAnsi"/>
          <w:sz w:val="20"/>
          <w:szCs w:val="20"/>
        </w:rPr>
      </w:pPr>
      <w:r w:rsidRPr="0056001C">
        <w:rPr>
          <w:rFonts w:asciiTheme="minorHAnsi" w:hAnsiTheme="minorHAnsi"/>
          <w:sz w:val="20"/>
          <w:szCs w:val="20"/>
        </w:rPr>
        <w:t>Gewinnung von eigenem Saatgut, Beteiligung an Züchtungsprojekten</w:t>
      </w:r>
    </w:p>
    <w:p w14:paraId="14183A52" w14:textId="77777777" w:rsidR="00B55424" w:rsidRDefault="0056001C" w:rsidP="000E39EA">
      <w:pPr>
        <w:pStyle w:val="Listenabsatz"/>
        <w:widowControl/>
        <w:numPr>
          <w:ilvl w:val="0"/>
          <w:numId w:val="2"/>
        </w:numPr>
        <w:autoSpaceDE/>
        <w:autoSpaceDN/>
        <w:spacing w:line="276" w:lineRule="auto"/>
        <w:ind w:left="397"/>
        <w:contextualSpacing/>
        <w:rPr>
          <w:rFonts w:asciiTheme="minorHAnsi" w:hAnsiTheme="minorHAnsi"/>
          <w:sz w:val="20"/>
          <w:szCs w:val="20"/>
        </w:rPr>
      </w:pPr>
      <w:r w:rsidRPr="00B55424">
        <w:rPr>
          <w:rFonts w:asciiTheme="minorHAnsi" w:hAnsiTheme="minorHAnsi"/>
          <w:sz w:val="20"/>
          <w:szCs w:val="20"/>
        </w:rPr>
        <w:t>Experimente mit Mischkultur</w:t>
      </w:r>
      <w:r w:rsidR="00B55424">
        <w:rPr>
          <w:rFonts w:asciiTheme="minorHAnsi" w:hAnsiTheme="minorHAnsi"/>
          <w:sz w:val="20"/>
          <w:szCs w:val="20"/>
        </w:rPr>
        <w:t>en</w:t>
      </w:r>
    </w:p>
    <w:p w14:paraId="00821231" w14:textId="77777777" w:rsidR="0056001C" w:rsidRPr="00B55424" w:rsidRDefault="0056001C" w:rsidP="000E39EA">
      <w:pPr>
        <w:pStyle w:val="Listenabsatz"/>
        <w:widowControl/>
        <w:numPr>
          <w:ilvl w:val="0"/>
          <w:numId w:val="2"/>
        </w:numPr>
        <w:autoSpaceDE/>
        <w:autoSpaceDN/>
        <w:spacing w:line="276" w:lineRule="auto"/>
        <w:ind w:left="397"/>
        <w:contextualSpacing/>
        <w:rPr>
          <w:rFonts w:asciiTheme="minorHAnsi" w:hAnsiTheme="minorHAnsi"/>
          <w:sz w:val="20"/>
          <w:szCs w:val="20"/>
        </w:rPr>
      </w:pPr>
      <w:r w:rsidRPr="00B55424">
        <w:rPr>
          <w:rFonts w:asciiTheme="minorHAnsi" w:hAnsiTheme="minorHAnsi"/>
          <w:sz w:val="20"/>
          <w:szCs w:val="20"/>
        </w:rPr>
        <w:t>Schaffung und Erprobung eines Plans zur nachhaltigen Bewirtschaftung, trotz ungünstiger Voraussetzungen (hoher Getreideanteil in der Fruchtfolge)</w:t>
      </w:r>
    </w:p>
    <w:p w14:paraId="19009055" w14:textId="77777777" w:rsidR="0056001C" w:rsidRDefault="0056001C" w:rsidP="005347F1">
      <w:pPr>
        <w:pStyle w:val="Listenabsatz"/>
        <w:widowControl/>
        <w:numPr>
          <w:ilvl w:val="0"/>
          <w:numId w:val="2"/>
        </w:numPr>
        <w:autoSpaceDE/>
        <w:autoSpaceDN/>
        <w:spacing w:line="276" w:lineRule="auto"/>
        <w:ind w:left="397"/>
        <w:contextualSpacing/>
        <w:jc w:val="both"/>
        <w:rPr>
          <w:rFonts w:asciiTheme="minorHAnsi" w:hAnsiTheme="minorHAnsi"/>
          <w:sz w:val="20"/>
          <w:szCs w:val="20"/>
        </w:rPr>
      </w:pPr>
      <w:r w:rsidRPr="0056001C">
        <w:rPr>
          <w:rFonts w:asciiTheme="minorHAnsi" w:hAnsiTheme="minorHAnsi"/>
          <w:sz w:val="20"/>
          <w:szCs w:val="20"/>
        </w:rPr>
        <w:t>Umsetzung von Maßnahmen zur Erhöhung der Biodiversität auf dem Acker und im Umfeld</w:t>
      </w:r>
    </w:p>
    <w:p w14:paraId="45ADDF00" w14:textId="77777777" w:rsidR="00B55424" w:rsidRDefault="00B55424" w:rsidP="005347F1">
      <w:pPr>
        <w:pStyle w:val="Textkrper"/>
        <w:spacing w:line="307" w:lineRule="auto"/>
        <w:ind w:left="397"/>
        <w:rPr>
          <w:rFonts w:asciiTheme="minorHAnsi" w:hAnsiTheme="minorHAnsi" w:cstheme="minorHAnsi"/>
          <w:b/>
          <w:sz w:val="20"/>
          <w:szCs w:val="20"/>
        </w:rPr>
      </w:pPr>
    </w:p>
    <w:p w14:paraId="3A50EB57" w14:textId="77777777" w:rsidR="0056001C" w:rsidRPr="00DF6D79" w:rsidRDefault="00A20860" w:rsidP="005347F1">
      <w:pPr>
        <w:pStyle w:val="Textkrper"/>
        <w:spacing w:line="307" w:lineRule="auto"/>
        <w:ind w:left="39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Was </w:t>
      </w:r>
      <w:r w:rsidR="0056001C" w:rsidRPr="00DF6D79">
        <w:rPr>
          <w:rFonts w:asciiTheme="minorHAnsi" w:hAnsiTheme="minorHAnsi" w:cstheme="minorHAnsi"/>
          <w:b/>
          <w:sz w:val="20"/>
          <w:szCs w:val="20"/>
        </w:rPr>
        <w:t>wir erwarten:</w:t>
      </w:r>
    </w:p>
    <w:p w14:paraId="4D612CCA" w14:textId="77777777" w:rsidR="0056001C" w:rsidRPr="0056001C" w:rsidRDefault="0061636D" w:rsidP="005347F1">
      <w:pPr>
        <w:widowControl/>
        <w:numPr>
          <w:ilvl w:val="0"/>
          <w:numId w:val="3"/>
        </w:numPr>
        <w:autoSpaceDE/>
        <w:autoSpaceDN/>
        <w:ind w:left="397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g</w:t>
      </w:r>
      <w:r w:rsidR="0056001C" w:rsidRPr="0056001C">
        <w:rPr>
          <w:rFonts w:asciiTheme="minorHAnsi" w:eastAsia="Times New Roman" w:hAnsiTheme="minorHAnsi" w:cstheme="minorHAnsi"/>
          <w:sz w:val="20"/>
          <w:szCs w:val="20"/>
        </w:rPr>
        <w:t>ute körperliche Gesundheit</w:t>
      </w:r>
    </w:p>
    <w:p w14:paraId="24002677" w14:textId="77777777" w:rsidR="0056001C" w:rsidRPr="0056001C" w:rsidRDefault="0056001C" w:rsidP="005347F1">
      <w:pPr>
        <w:widowControl/>
        <w:numPr>
          <w:ilvl w:val="0"/>
          <w:numId w:val="3"/>
        </w:numPr>
        <w:autoSpaceDE/>
        <w:autoSpaceDN/>
        <w:ind w:left="397"/>
        <w:rPr>
          <w:rFonts w:asciiTheme="minorHAnsi" w:eastAsia="Times New Roman" w:hAnsiTheme="minorHAnsi" w:cstheme="minorHAnsi"/>
          <w:sz w:val="20"/>
          <w:szCs w:val="20"/>
        </w:rPr>
      </w:pPr>
      <w:r w:rsidRPr="0056001C">
        <w:rPr>
          <w:rFonts w:asciiTheme="minorHAnsi" w:eastAsia="Times New Roman" w:hAnsiTheme="minorHAnsi" w:cstheme="minorHAnsi"/>
          <w:sz w:val="20"/>
          <w:szCs w:val="20"/>
        </w:rPr>
        <w:t>Wetterfestigkeit, da die Arbeit überwiegend im Freien stattfindet</w:t>
      </w:r>
    </w:p>
    <w:p w14:paraId="34D057FB" w14:textId="77777777" w:rsidR="0056001C" w:rsidRPr="0056001C" w:rsidRDefault="0056001C" w:rsidP="005347F1">
      <w:pPr>
        <w:widowControl/>
        <w:numPr>
          <w:ilvl w:val="0"/>
          <w:numId w:val="3"/>
        </w:numPr>
        <w:autoSpaceDE/>
        <w:autoSpaceDN/>
        <w:ind w:left="397"/>
        <w:rPr>
          <w:rFonts w:asciiTheme="minorHAnsi" w:eastAsia="Times New Roman" w:hAnsiTheme="minorHAnsi" w:cstheme="minorHAnsi"/>
          <w:sz w:val="20"/>
          <w:szCs w:val="20"/>
        </w:rPr>
      </w:pPr>
      <w:r w:rsidRPr="0056001C">
        <w:rPr>
          <w:rFonts w:asciiTheme="minorHAnsi" w:eastAsia="Times New Roman" w:hAnsiTheme="minorHAnsi" w:cstheme="minorHAnsi"/>
          <w:sz w:val="20"/>
          <w:szCs w:val="20"/>
        </w:rPr>
        <w:t xml:space="preserve">Interesse </w:t>
      </w:r>
      <w:r w:rsidR="00056E29">
        <w:rPr>
          <w:rFonts w:asciiTheme="minorHAnsi" w:eastAsia="Times New Roman" w:hAnsiTheme="minorHAnsi" w:cstheme="minorHAnsi"/>
          <w:sz w:val="20"/>
          <w:szCs w:val="20"/>
        </w:rPr>
        <w:t xml:space="preserve">und Vorkenntnisse </w:t>
      </w:r>
      <w:r w:rsidRPr="0056001C">
        <w:rPr>
          <w:rFonts w:asciiTheme="minorHAnsi" w:eastAsia="Times New Roman" w:hAnsiTheme="minorHAnsi" w:cstheme="minorHAnsi"/>
          <w:sz w:val="20"/>
          <w:szCs w:val="20"/>
        </w:rPr>
        <w:t>an Themen wie Landwirtschaft, Ernährung, globale Gerechtigkeit</w:t>
      </w:r>
    </w:p>
    <w:p w14:paraId="37CC0D3A" w14:textId="77777777" w:rsidR="0056001C" w:rsidRPr="0056001C" w:rsidRDefault="0061636D" w:rsidP="005347F1">
      <w:pPr>
        <w:widowControl/>
        <w:numPr>
          <w:ilvl w:val="0"/>
          <w:numId w:val="3"/>
        </w:numPr>
        <w:autoSpaceDE/>
        <w:autoSpaceDN/>
        <w:ind w:left="397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k</w:t>
      </w:r>
      <w:r w:rsidR="0056001C" w:rsidRPr="0056001C">
        <w:rPr>
          <w:rFonts w:asciiTheme="minorHAnsi" w:eastAsia="Times New Roman" w:hAnsiTheme="minorHAnsi" w:cstheme="minorHAnsi"/>
          <w:sz w:val="20"/>
          <w:szCs w:val="20"/>
        </w:rPr>
        <w:t>ommunikationsfreudig</w:t>
      </w:r>
    </w:p>
    <w:p w14:paraId="2A244A21" w14:textId="77777777" w:rsidR="0056001C" w:rsidRPr="0056001C" w:rsidRDefault="0061636D" w:rsidP="005347F1">
      <w:pPr>
        <w:widowControl/>
        <w:numPr>
          <w:ilvl w:val="0"/>
          <w:numId w:val="3"/>
        </w:numPr>
        <w:autoSpaceDE/>
        <w:autoSpaceDN/>
        <w:ind w:left="397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="0056001C" w:rsidRPr="0056001C">
        <w:rPr>
          <w:rFonts w:asciiTheme="minorHAnsi" w:hAnsiTheme="minorHAnsi"/>
          <w:sz w:val="20"/>
          <w:szCs w:val="20"/>
        </w:rPr>
        <w:t xml:space="preserve">ereinzelt Mitarbeit bei </w:t>
      </w:r>
      <w:r w:rsidR="00B55424">
        <w:rPr>
          <w:rFonts w:asciiTheme="minorHAnsi" w:hAnsiTheme="minorHAnsi"/>
          <w:sz w:val="20"/>
          <w:szCs w:val="20"/>
        </w:rPr>
        <w:t xml:space="preserve">Ackerführungen, </w:t>
      </w:r>
      <w:r w:rsidR="0056001C" w:rsidRPr="0056001C">
        <w:rPr>
          <w:rFonts w:asciiTheme="minorHAnsi" w:hAnsiTheme="minorHAnsi"/>
          <w:sz w:val="20"/>
          <w:szCs w:val="20"/>
        </w:rPr>
        <w:t>Veranstaltungen (Wochenende, Abend)</w:t>
      </w:r>
    </w:p>
    <w:p w14:paraId="4D3CA895" w14:textId="77777777" w:rsidR="0056001C" w:rsidRPr="0056001C" w:rsidRDefault="0056001C" w:rsidP="005347F1">
      <w:pPr>
        <w:widowControl/>
        <w:numPr>
          <w:ilvl w:val="0"/>
          <w:numId w:val="3"/>
        </w:numPr>
        <w:autoSpaceDE/>
        <w:autoSpaceDN/>
        <w:ind w:left="397"/>
        <w:rPr>
          <w:rFonts w:asciiTheme="minorHAnsi" w:eastAsia="Times New Roman" w:hAnsiTheme="minorHAnsi" w:cstheme="minorHAnsi"/>
          <w:sz w:val="20"/>
          <w:szCs w:val="20"/>
        </w:rPr>
      </w:pPr>
      <w:r w:rsidRPr="0056001C">
        <w:rPr>
          <w:rFonts w:asciiTheme="minorHAnsi" w:eastAsia="Times New Roman" w:hAnsiTheme="minorHAnsi" w:cstheme="minorHAnsi"/>
          <w:sz w:val="20"/>
          <w:szCs w:val="20"/>
        </w:rPr>
        <w:t>PC-Kenntnisse (MS Office)</w:t>
      </w:r>
    </w:p>
    <w:p w14:paraId="2B1C38BE" w14:textId="77777777" w:rsidR="0056001C" w:rsidRPr="0056001C" w:rsidRDefault="0056001C" w:rsidP="005347F1">
      <w:pPr>
        <w:pStyle w:val="berschrift2"/>
        <w:spacing w:before="0"/>
        <w:ind w:left="397"/>
        <w:rPr>
          <w:rFonts w:asciiTheme="minorHAnsi" w:hAnsiTheme="minorHAnsi" w:cstheme="minorHAnsi"/>
          <w:color w:val="385522"/>
          <w:sz w:val="20"/>
          <w:szCs w:val="20"/>
        </w:rPr>
      </w:pPr>
    </w:p>
    <w:p w14:paraId="74B997FA" w14:textId="77777777" w:rsidR="0056001C" w:rsidRPr="0056001C" w:rsidRDefault="0056001C" w:rsidP="005347F1">
      <w:pPr>
        <w:pStyle w:val="berschrift2"/>
        <w:spacing w:before="0"/>
        <w:ind w:left="397"/>
        <w:rPr>
          <w:rFonts w:asciiTheme="minorHAnsi" w:hAnsiTheme="minorHAnsi" w:cstheme="minorHAnsi"/>
          <w:b/>
          <w:sz w:val="20"/>
          <w:szCs w:val="20"/>
        </w:rPr>
      </w:pPr>
      <w:r w:rsidRPr="0056001C">
        <w:rPr>
          <w:rFonts w:asciiTheme="minorHAnsi" w:hAnsiTheme="minorHAnsi" w:cstheme="minorHAnsi"/>
          <w:b/>
          <w:sz w:val="20"/>
          <w:szCs w:val="20"/>
        </w:rPr>
        <w:t>Was wir bieten:</w:t>
      </w:r>
    </w:p>
    <w:p w14:paraId="0F08528D" w14:textId="77777777" w:rsidR="0056001C" w:rsidRPr="0056001C" w:rsidRDefault="0091240D" w:rsidP="005347F1">
      <w:pPr>
        <w:pStyle w:val="Listenabsatz"/>
        <w:numPr>
          <w:ilvl w:val="0"/>
          <w:numId w:val="1"/>
        </w:numPr>
        <w:spacing w:line="276" w:lineRule="auto"/>
        <w:ind w:left="397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Unser Gärtner arbeitet seit 25</w:t>
      </w:r>
      <w:r w:rsidR="0056001C" w:rsidRPr="0056001C">
        <w:rPr>
          <w:rFonts w:asciiTheme="minorHAnsi" w:hAnsiTheme="minorHAnsi" w:cstheme="minorHAnsi"/>
          <w:sz w:val="20"/>
          <w:szCs w:val="20"/>
        </w:rPr>
        <w:t xml:space="preserve"> Jahren in der Landwirtschaft, davon </w:t>
      </w:r>
      <w:r w:rsidR="00056E29">
        <w:rPr>
          <w:rFonts w:asciiTheme="minorHAnsi" w:hAnsiTheme="minorHAnsi" w:cstheme="minorHAnsi"/>
          <w:sz w:val="20"/>
          <w:szCs w:val="20"/>
        </w:rPr>
        <w:t>fünfzehn</w:t>
      </w:r>
      <w:r w:rsidR="0056001C" w:rsidRPr="0056001C">
        <w:rPr>
          <w:rFonts w:asciiTheme="minorHAnsi" w:hAnsiTheme="minorHAnsi" w:cstheme="minorHAnsi"/>
          <w:sz w:val="20"/>
          <w:szCs w:val="20"/>
        </w:rPr>
        <w:t xml:space="preserve"> Jahre in </w:t>
      </w:r>
      <w:r w:rsidR="00056E29">
        <w:rPr>
          <w:rFonts w:asciiTheme="minorHAnsi" w:hAnsiTheme="minorHAnsi" w:cstheme="minorHAnsi"/>
          <w:sz w:val="20"/>
          <w:szCs w:val="20"/>
        </w:rPr>
        <w:t>verschiedenen afrikanischen Ländern</w:t>
      </w:r>
      <w:r w:rsidR="0056001C" w:rsidRPr="0056001C">
        <w:rPr>
          <w:rFonts w:asciiTheme="minorHAnsi" w:hAnsiTheme="minorHAnsi" w:cstheme="minorHAnsi"/>
          <w:sz w:val="20"/>
          <w:szCs w:val="20"/>
        </w:rPr>
        <w:t xml:space="preserve"> mit</w:t>
      </w:r>
      <w:r w:rsidR="00056E29">
        <w:rPr>
          <w:rFonts w:asciiTheme="minorHAnsi" w:hAnsiTheme="minorHAnsi" w:cstheme="minorHAnsi"/>
          <w:sz w:val="20"/>
          <w:szCs w:val="20"/>
        </w:rPr>
        <w:t xml:space="preserve"> dem Arbeitsschwerpunkt Gemüse</w:t>
      </w:r>
      <w:r w:rsidR="0056001C" w:rsidRPr="0056001C">
        <w:rPr>
          <w:rFonts w:asciiTheme="minorHAnsi" w:hAnsiTheme="minorHAnsi" w:cstheme="minorHAnsi"/>
          <w:sz w:val="20"/>
          <w:szCs w:val="20"/>
        </w:rPr>
        <w:t xml:space="preserve"> und hat einen sehr großen Erfahrungsschatz weiterzugeben. </w:t>
      </w:r>
    </w:p>
    <w:p w14:paraId="4D53A118" w14:textId="77777777" w:rsidR="0056001C" w:rsidRPr="0056001C" w:rsidRDefault="0056001C" w:rsidP="005347F1">
      <w:pPr>
        <w:pStyle w:val="Listenabsatz"/>
        <w:numPr>
          <w:ilvl w:val="0"/>
          <w:numId w:val="1"/>
        </w:numPr>
        <w:spacing w:line="276" w:lineRule="auto"/>
        <w:ind w:left="39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6001C">
        <w:rPr>
          <w:rFonts w:asciiTheme="minorHAnsi" w:hAnsiTheme="minorHAnsi" w:cstheme="minorHAnsi"/>
          <w:sz w:val="20"/>
          <w:szCs w:val="20"/>
        </w:rPr>
        <w:t>Ein spannendes Praktikum in einem wunderbaren Acker-Team</w:t>
      </w:r>
    </w:p>
    <w:p w14:paraId="1C580690" w14:textId="77777777" w:rsidR="0056001C" w:rsidRPr="0056001C" w:rsidRDefault="0056001C" w:rsidP="005347F1">
      <w:pPr>
        <w:pStyle w:val="Listenabsatz"/>
        <w:numPr>
          <w:ilvl w:val="0"/>
          <w:numId w:val="1"/>
        </w:numPr>
        <w:spacing w:line="276" w:lineRule="auto"/>
        <w:ind w:left="39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6001C">
        <w:rPr>
          <w:rFonts w:asciiTheme="minorHAnsi" w:hAnsiTheme="minorHAnsi" w:cstheme="minorHAnsi"/>
          <w:sz w:val="20"/>
          <w:szCs w:val="20"/>
        </w:rPr>
        <w:t>Ein aufregendes Projekt und jede Menge neuer Erkenntnisse</w:t>
      </w:r>
    </w:p>
    <w:p w14:paraId="78008AEA" w14:textId="77777777" w:rsidR="0056001C" w:rsidRPr="0056001C" w:rsidRDefault="0056001C" w:rsidP="005347F1">
      <w:pPr>
        <w:pStyle w:val="Listenabsatz"/>
        <w:numPr>
          <w:ilvl w:val="0"/>
          <w:numId w:val="1"/>
        </w:numPr>
        <w:spacing w:line="276" w:lineRule="auto"/>
        <w:ind w:left="39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6001C">
        <w:rPr>
          <w:rFonts w:asciiTheme="minorHAnsi" w:hAnsiTheme="minorHAnsi" w:cstheme="minorHAnsi"/>
          <w:sz w:val="20"/>
          <w:szCs w:val="20"/>
        </w:rPr>
        <w:t>300 € monatliches Praktikumsgehalt</w:t>
      </w:r>
    </w:p>
    <w:p w14:paraId="47DE3396" w14:textId="77777777" w:rsidR="0056001C" w:rsidRPr="0056001C" w:rsidRDefault="0056001C" w:rsidP="00A20860">
      <w:pPr>
        <w:pStyle w:val="Listenabsatz"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26DCFA5" w14:textId="77777777" w:rsidR="0056001C" w:rsidRPr="0056001C" w:rsidRDefault="0056001C" w:rsidP="0056001C">
      <w:pPr>
        <w:pStyle w:val="Textkrper"/>
        <w:spacing w:line="307" w:lineRule="auto"/>
        <w:rPr>
          <w:sz w:val="20"/>
          <w:szCs w:val="20"/>
        </w:rPr>
      </w:pPr>
      <w:r w:rsidRPr="0056001C">
        <w:rPr>
          <w:rFonts w:asciiTheme="minorHAnsi" w:hAnsiTheme="minorHAnsi" w:cstheme="minorHAnsi"/>
          <w:w w:val="95"/>
          <w:sz w:val="20"/>
          <w:szCs w:val="20"/>
        </w:rPr>
        <w:t xml:space="preserve">Bewerbungen bitte per Mail </w:t>
      </w:r>
      <w:r w:rsidR="0091240D">
        <w:rPr>
          <w:rFonts w:asciiTheme="minorHAnsi" w:hAnsiTheme="minorHAnsi" w:cstheme="minorHAnsi"/>
          <w:w w:val="95"/>
          <w:sz w:val="20"/>
          <w:szCs w:val="20"/>
        </w:rPr>
        <w:t>an Ekkehard Spiegel bis zum 17</w:t>
      </w:r>
      <w:r w:rsidR="00791A65">
        <w:rPr>
          <w:rFonts w:asciiTheme="minorHAnsi" w:hAnsiTheme="minorHAnsi" w:cstheme="minorHAnsi"/>
          <w:w w:val="95"/>
          <w:sz w:val="20"/>
          <w:szCs w:val="20"/>
        </w:rPr>
        <w:t>.0</w:t>
      </w:r>
      <w:r w:rsidR="0091240D">
        <w:rPr>
          <w:rFonts w:asciiTheme="minorHAnsi" w:hAnsiTheme="minorHAnsi" w:cstheme="minorHAnsi"/>
          <w:w w:val="95"/>
          <w:sz w:val="20"/>
          <w:szCs w:val="20"/>
        </w:rPr>
        <w:t>7</w:t>
      </w:r>
      <w:r w:rsidR="00791A65">
        <w:rPr>
          <w:rFonts w:asciiTheme="minorHAnsi" w:hAnsiTheme="minorHAnsi" w:cstheme="minorHAnsi"/>
          <w:w w:val="95"/>
          <w:sz w:val="20"/>
          <w:szCs w:val="20"/>
        </w:rPr>
        <w:t xml:space="preserve">.2020 </w:t>
      </w:r>
      <w:r w:rsidRPr="0056001C">
        <w:rPr>
          <w:rFonts w:asciiTheme="minorHAnsi" w:hAnsiTheme="minorHAnsi" w:cstheme="minorHAnsi"/>
          <w:w w:val="95"/>
          <w:sz w:val="20"/>
          <w:szCs w:val="20"/>
        </w:rPr>
        <w:t xml:space="preserve">in einem PDF-Dokument an: </w:t>
      </w:r>
      <w:r w:rsidR="0091240D">
        <w:rPr>
          <w:rFonts w:asciiTheme="minorHAnsi" w:hAnsiTheme="minorHAnsi" w:cstheme="minorHAnsi"/>
          <w:w w:val="95"/>
          <w:sz w:val="20"/>
          <w:szCs w:val="20"/>
        </w:rPr>
        <w:t>spiegel@2000m2.eu</w:t>
      </w:r>
    </w:p>
    <w:p w14:paraId="39C3B1BA" w14:textId="77777777" w:rsidR="002C739B" w:rsidRDefault="002C739B">
      <w:pPr>
        <w:pStyle w:val="Textkrper"/>
        <w:rPr>
          <w:sz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147"/>
        <w:gridCol w:w="3648"/>
        <w:gridCol w:w="3123"/>
      </w:tblGrid>
      <w:tr w:rsidR="002C739B" w:rsidRPr="0056001C" w14:paraId="6FA09E10" w14:textId="77777777">
        <w:trPr>
          <w:trHeight w:val="365"/>
        </w:trPr>
        <w:tc>
          <w:tcPr>
            <w:tcW w:w="3147" w:type="dxa"/>
          </w:tcPr>
          <w:p w14:paraId="2385FCAC" w14:textId="77777777" w:rsidR="002C739B" w:rsidRPr="0056001C" w:rsidRDefault="002C739B">
            <w:pPr>
              <w:pStyle w:val="TableParagraph"/>
              <w:spacing w:before="1" w:line="166" w:lineRule="exact"/>
              <w:rPr>
                <w:rFonts w:asciiTheme="minorHAnsi" w:hAnsiTheme="minorHAnsi"/>
                <w:sz w:val="16"/>
              </w:rPr>
            </w:pPr>
          </w:p>
        </w:tc>
        <w:tc>
          <w:tcPr>
            <w:tcW w:w="3648" w:type="dxa"/>
          </w:tcPr>
          <w:p w14:paraId="663B0CA0" w14:textId="77777777" w:rsidR="002C739B" w:rsidRPr="0056001C" w:rsidRDefault="002C739B">
            <w:pPr>
              <w:pStyle w:val="TableParagraph"/>
              <w:spacing w:before="7" w:line="240" w:lineRule="auto"/>
              <w:ind w:left="0"/>
              <w:rPr>
                <w:rFonts w:asciiTheme="minorHAnsi" w:hAnsiTheme="minorHAnsi"/>
                <w:sz w:val="15"/>
              </w:rPr>
            </w:pPr>
          </w:p>
          <w:p w14:paraId="02605488" w14:textId="77777777" w:rsidR="0091240D" w:rsidRDefault="0091240D">
            <w:pPr>
              <w:pStyle w:val="TableParagraph"/>
              <w:spacing w:before="1" w:line="166" w:lineRule="exact"/>
              <w:ind w:left="306"/>
              <w:rPr>
                <w:rFonts w:asciiTheme="minorHAnsi" w:hAnsiTheme="minorHAnsi"/>
                <w:b/>
                <w:sz w:val="16"/>
              </w:rPr>
            </w:pPr>
          </w:p>
          <w:p w14:paraId="4497A94B" w14:textId="77777777" w:rsidR="0091240D" w:rsidRDefault="0091240D">
            <w:pPr>
              <w:pStyle w:val="TableParagraph"/>
              <w:spacing w:before="1" w:line="166" w:lineRule="exact"/>
              <w:ind w:left="306"/>
              <w:rPr>
                <w:rFonts w:asciiTheme="minorHAnsi" w:hAnsiTheme="minorHAnsi"/>
                <w:b/>
                <w:sz w:val="16"/>
              </w:rPr>
            </w:pPr>
          </w:p>
          <w:p w14:paraId="09466B75" w14:textId="77777777" w:rsidR="0091240D" w:rsidRDefault="0091240D">
            <w:pPr>
              <w:pStyle w:val="TableParagraph"/>
              <w:spacing w:before="1" w:line="166" w:lineRule="exact"/>
              <w:ind w:left="306"/>
              <w:rPr>
                <w:rFonts w:asciiTheme="minorHAnsi" w:hAnsiTheme="minorHAnsi"/>
                <w:b/>
                <w:sz w:val="16"/>
              </w:rPr>
            </w:pPr>
          </w:p>
          <w:p w14:paraId="6D951D60" w14:textId="77777777" w:rsidR="0091240D" w:rsidRDefault="0091240D">
            <w:pPr>
              <w:pStyle w:val="TableParagraph"/>
              <w:spacing w:before="1" w:line="166" w:lineRule="exact"/>
              <w:ind w:left="306"/>
              <w:rPr>
                <w:rFonts w:asciiTheme="minorHAnsi" w:hAnsiTheme="minorHAnsi"/>
                <w:b/>
                <w:sz w:val="16"/>
              </w:rPr>
            </w:pPr>
          </w:p>
          <w:p w14:paraId="0C94DCB8" w14:textId="77777777" w:rsidR="002C739B" w:rsidRPr="0056001C" w:rsidRDefault="00A961F9">
            <w:pPr>
              <w:pStyle w:val="TableParagraph"/>
              <w:spacing w:before="1" w:line="166" w:lineRule="exact"/>
              <w:ind w:left="306"/>
              <w:rPr>
                <w:rFonts w:asciiTheme="minorHAnsi" w:hAnsiTheme="minorHAnsi"/>
                <w:b/>
                <w:sz w:val="16"/>
              </w:rPr>
            </w:pPr>
            <w:r w:rsidRPr="0056001C">
              <w:rPr>
                <w:rFonts w:asciiTheme="minorHAnsi" w:hAnsiTheme="minorHAnsi"/>
                <w:b/>
                <w:sz w:val="16"/>
              </w:rPr>
              <w:t>Geschäftsführender Treuhänder:</w:t>
            </w:r>
          </w:p>
        </w:tc>
        <w:tc>
          <w:tcPr>
            <w:tcW w:w="3123" w:type="dxa"/>
          </w:tcPr>
          <w:p w14:paraId="45E44799" w14:textId="77777777" w:rsidR="002C739B" w:rsidRPr="0056001C" w:rsidRDefault="002C739B">
            <w:pPr>
              <w:pStyle w:val="TableParagraph"/>
              <w:spacing w:before="7" w:line="240" w:lineRule="auto"/>
              <w:ind w:left="0"/>
              <w:rPr>
                <w:rFonts w:asciiTheme="minorHAnsi" w:hAnsiTheme="minorHAnsi"/>
                <w:sz w:val="15"/>
              </w:rPr>
            </w:pPr>
          </w:p>
          <w:p w14:paraId="619BA0BB" w14:textId="77777777" w:rsidR="0091240D" w:rsidRDefault="0091240D">
            <w:pPr>
              <w:pStyle w:val="TableParagraph"/>
              <w:spacing w:before="1" w:line="166" w:lineRule="exact"/>
              <w:ind w:left="343"/>
              <w:rPr>
                <w:rFonts w:asciiTheme="minorHAnsi" w:hAnsiTheme="minorHAnsi"/>
                <w:b/>
                <w:sz w:val="16"/>
              </w:rPr>
            </w:pPr>
          </w:p>
          <w:p w14:paraId="2A721235" w14:textId="77777777" w:rsidR="0091240D" w:rsidRDefault="0091240D">
            <w:pPr>
              <w:pStyle w:val="TableParagraph"/>
              <w:spacing w:before="1" w:line="166" w:lineRule="exact"/>
              <w:ind w:left="343"/>
              <w:rPr>
                <w:rFonts w:asciiTheme="minorHAnsi" w:hAnsiTheme="minorHAnsi"/>
                <w:b/>
                <w:sz w:val="16"/>
              </w:rPr>
            </w:pPr>
          </w:p>
          <w:p w14:paraId="753140C9" w14:textId="77777777" w:rsidR="0091240D" w:rsidRDefault="0091240D">
            <w:pPr>
              <w:pStyle w:val="TableParagraph"/>
              <w:spacing w:before="1" w:line="166" w:lineRule="exact"/>
              <w:ind w:left="343"/>
              <w:rPr>
                <w:rFonts w:asciiTheme="minorHAnsi" w:hAnsiTheme="minorHAnsi"/>
                <w:b/>
                <w:sz w:val="16"/>
              </w:rPr>
            </w:pPr>
          </w:p>
          <w:p w14:paraId="7D8F4E6F" w14:textId="77777777" w:rsidR="0091240D" w:rsidRDefault="0091240D">
            <w:pPr>
              <w:pStyle w:val="TableParagraph"/>
              <w:spacing w:before="1" w:line="166" w:lineRule="exact"/>
              <w:ind w:left="343"/>
              <w:rPr>
                <w:rFonts w:asciiTheme="minorHAnsi" w:hAnsiTheme="minorHAnsi"/>
                <w:b/>
                <w:sz w:val="16"/>
              </w:rPr>
            </w:pPr>
          </w:p>
          <w:p w14:paraId="7DC0FC6B" w14:textId="77777777" w:rsidR="002C739B" w:rsidRPr="0056001C" w:rsidRDefault="00A961F9">
            <w:pPr>
              <w:pStyle w:val="TableParagraph"/>
              <w:spacing w:before="1" w:line="166" w:lineRule="exact"/>
              <w:ind w:left="343"/>
              <w:rPr>
                <w:rFonts w:asciiTheme="minorHAnsi" w:hAnsiTheme="minorHAnsi"/>
                <w:b/>
                <w:sz w:val="16"/>
              </w:rPr>
            </w:pPr>
            <w:r w:rsidRPr="0056001C">
              <w:rPr>
                <w:rFonts w:asciiTheme="minorHAnsi" w:hAnsiTheme="minorHAnsi"/>
                <w:b/>
                <w:sz w:val="16"/>
              </w:rPr>
              <w:t>Stiftungsrat:</w:t>
            </w:r>
          </w:p>
        </w:tc>
      </w:tr>
      <w:tr w:rsidR="002C739B" w:rsidRPr="0056001C" w14:paraId="5F433674" w14:textId="77777777">
        <w:trPr>
          <w:trHeight w:val="183"/>
        </w:trPr>
        <w:tc>
          <w:tcPr>
            <w:tcW w:w="3147" w:type="dxa"/>
          </w:tcPr>
          <w:p w14:paraId="7FDCBC20" w14:textId="77777777" w:rsidR="002C739B" w:rsidRPr="0056001C" w:rsidRDefault="002C739B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648" w:type="dxa"/>
          </w:tcPr>
          <w:p w14:paraId="522A229E" w14:textId="77777777" w:rsidR="002C739B" w:rsidRPr="0056001C" w:rsidRDefault="00A961F9">
            <w:pPr>
              <w:pStyle w:val="TableParagraph"/>
              <w:ind w:left="306"/>
              <w:rPr>
                <w:rFonts w:asciiTheme="minorHAnsi" w:hAnsiTheme="minorHAnsi"/>
                <w:sz w:val="16"/>
              </w:rPr>
            </w:pPr>
            <w:r w:rsidRPr="0056001C">
              <w:rPr>
                <w:rFonts w:asciiTheme="minorHAnsi" w:hAnsiTheme="minorHAnsi"/>
                <w:sz w:val="16"/>
              </w:rPr>
              <w:t>GLS Treuhand e.V., Sitz Bochum</w:t>
            </w:r>
          </w:p>
        </w:tc>
        <w:tc>
          <w:tcPr>
            <w:tcW w:w="3123" w:type="dxa"/>
          </w:tcPr>
          <w:p w14:paraId="357EDF24" w14:textId="77777777" w:rsidR="002C739B" w:rsidRPr="0056001C" w:rsidRDefault="00A961F9">
            <w:pPr>
              <w:pStyle w:val="TableParagraph"/>
              <w:ind w:left="343"/>
              <w:rPr>
                <w:rFonts w:asciiTheme="minorHAnsi" w:hAnsiTheme="minorHAnsi"/>
                <w:sz w:val="16"/>
              </w:rPr>
            </w:pPr>
            <w:r w:rsidRPr="0056001C">
              <w:rPr>
                <w:rFonts w:asciiTheme="minorHAnsi" w:hAnsiTheme="minorHAnsi"/>
                <w:sz w:val="16"/>
              </w:rPr>
              <w:t>Andrea Caspers, Dr. Jürgen Fritz,</w:t>
            </w:r>
          </w:p>
        </w:tc>
      </w:tr>
      <w:tr w:rsidR="002C739B" w:rsidRPr="0056001C" w14:paraId="3A81F519" w14:textId="77777777">
        <w:trPr>
          <w:trHeight w:val="184"/>
        </w:trPr>
        <w:tc>
          <w:tcPr>
            <w:tcW w:w="3147" w:type="dxa"/>
          </w:tcPr>
          <w:p w14:paraId="308CD9D5" w14:textId="77777777" w:rsidR="002C739B" w:rsidRPr="0056001C" w:rsidRDefault="002C739B">
            <w:pPr>
              <w:pStyle w:val="TableParagraph"/>
              <w:spacing w:line="165" w:lineRule="exact"/>
              <w:rPr>
                <w:rFonts w:asciiTheme="minorHAnsi" w:hAnsiTheme="minorHAnsi"/>
                <w:sz w:val="16"/>
              </w:rPr>
            </w:pPr>
          </w:p>
        </w:tc>
        <w:tc>
          <w:tcPr>
            <w:tcW w:w="3648" w:type="dxa"/>
          </w:tcPr>
          <w:p w14:paraId="268D841E" w14:textId="77777777" w:rsidR="002C739B" w:rsidRPr="0056001C" w:rsidRDefault="00A961F9">
            <w:pPr>
              <w:pStyle w:val="TableParagraph"/>
              <w:spacing w:line="165" w:lineRule="exact"/>
              <w:ind w:left="306"/>
              <w:rPr>
                <w:rFonts w:asciiTheme="minorHAnsi" w:hAnsiTheme="minorHAnsi"/>
                <w:sz w:val="16"/>
              </w:rPr>
            </w:pPr>
            <w:r w:rsidRPr="0056001C">
              <w:rPr>
                <w:rFonts w:asciiTheme="minorHAnsi" w:hAnsiTheme="minorHAnsi"/>
                <w:sz w:val="16"/>
              </w:rPr>
              <w:t>Vereinsregister Nr. 892</w:t>
            </w:r>
          </w:p>
        </w:tc>
        <w:tc>
          <w:tcPr>
            <w:tcW w:w="3123" w:type="dxa"/>
          </w:tcPr>
          <w:p w14:paraId="1E122E2B" w14:textId="77777777" w:rsidR="002C739B" w:rsidRPr="0056001C" w:rsidRDefault="00A961F9" w:rsidP="00056E29">
            <w:pPr>
              <w:pStyle w:val="TableParagraph"/>
              <w:spacing w:line="165" w:lineRule="exact"/>
              <w:ind w:left="343"/>
              <w:rPr>
                <w:rFonts w:asciiTheme="minorHAnsi" w:hAnsiTheme="minorHAnsi"/>
                <w:sz w:val="16"/>
              </w:rPr>
            </w:pPr>
            <w:r w:rsidRPr="0056001C">
              <w:rPr>
                <w:rFonts w:asciiTheme="minorHAnsi" w:hAnsiTheme="minorHAnsi"/>
                <w:sz w:val="16"/>
              </w:rPr>
              <w:t xml:space="preserve">Nicolai Fuchs, </w:t>
            </w:r>
            <w:r w:rsidR="00056E29">
              <w:rPr>
                <w:rFonts w:asciiTheme="minorHAnsi" w:hAnsiTheme="minorHAnsi"/>
                <w:sz w:val="16"/>
              </w:rPr>
              <w:t>Karin Wagner</w:t>
            </w:r>
            <w:r w:rsidRPr="0056001C">
              <w:rPr>
                <w:rFonts w:asciiTheme="minorHAnsi" w:hAnsiTheme="minorHAnsi"/>
                <w:sz w:val="16"/>
              </w:rPr>
              <w:t>,</w:t>
            </w:r>
          </w:p>
        </w:tc>
      </w:tr>
      <w:tr w:rsidR="002C739B" w:rsidRPr="0056001C" w14:paraId="4B14D7AF" w14:textId="77777777">
        <w:trPr>
          <w:trHeight w:val="364"/>
        </w:trPr>
        <w:tc>
          <w:tcPr>
            <w:tcW w:w="3147" w:type="dxa"/>
          </w:tcPr>
          <w:p w14:paraId="26A492E1" w14:textId="77777777" w:rsidR="002C739B" w:rsidRPr="0056001C" w:rsidRDefault="002C739B">
            <w:pPr>
              <w:pStyle w:val="TableParagraph"/>
              <w:spacing w:line="163" w:lineRule="exact"/>
              <w:rPr>
                <w:rFonts w:asciiTheme="minorHAnsi" w:hAnsiTheme="minorHAnsi"/>
                <w:sz w:val="16"/>
              </w:rPr>
            </w:pPr>
          </w:p>
        </w:tc>
        <w:tc>
          <w:tcPr>
            <w:tcW w:w="3648" w:type="dxa"/>
          </w:tcPr>
          <w:p w14:paraId="12A39091" w14:textId="77777777" w:rsidR="002C739B" w:rsidRPr="0056001C" w:rsidRDefault="00A961F9">
            <w:pPr>
              <w:pStyle w:val="TableParagraph"/>
              <w:spacing w:line="181" w:lineRule="exact"/>
              <w:ind w:left="306"/>
              <w:rPr>
                <w:rFonts w:asciiTheme="minorHAnsi" w:hAnsiTheme="minorHAnsi"/>
                <w:sz w:val="16"/>
              </w:rPr>
            </w:pPr>
            <w:r w:rsidRPr="0056001C">
              <w:rPr>
                <w:rFonts w:asciiTheme="minorHAnsi" w:hAnsiTheme="minorHAnsi"/>
                <w:sz w:val="16"/>
              </w:rPr>
              <w:t>beim Amtsgericht Bochum</w:t>
            </w:r>
          </w:p>
          <w:p w14:paraId="27EDC173" w14:textId="77777777" w:rsidR="002C739B" w:rsidRPr="0056001C" w:rsidRDefault="00A961F9">
            <w:pPr>
              <w:pStyle w:val="TableParagraph"/>
              <w:spacing w:line="163" w:lineRule="exact"/>
              <w:ind w:left="306"/>
              <w:rPr>
                <w:rFonts w:asciiTheme="minorHAnsi" w:hAnsiTheme="minorHAnsi"/>
                <w:sz w:val="16"/>
              </w:rPr>
            </w:pPr>
            <w:r w:rsidRPr="0056001C">
              <w:rPr>
                <w:rFonts w:asciiTheme="minorHAnsi" w:hAnsiTheme="minorHAnsi"/>
                <w:sz w:val="16"/>
              </w:rPr>
              <w:t>Vorstand: Nicolai Fuchs, Dr Hermann Falk</w:t>
            </w:r>
          </w:p>
        </w:tc>
        <w:tc>
          <w:tcPr>
            <w:tcW w:w="3123" w:type="dxa"/>
          </w:tcPr>
          <w:p w14:paraId="67232A26" w14:textId="77777777" w:rsidR="002C739B" w:rsidRPr="0056001C" w:rsidRDefault="00A961F9">
            <w:pPr>
              <w:pStyle w:val="TableParagraph"/>
              <w:spacing w:line="182" w:lineRule="exact"/>
              <w:ind w:left="343"/>
              <w:rPr>
                <w:rFonts w:asciiTheme="minorHAnsi" w:hAnsiTheme="minorHAnsi"/>
                <w:sz w:val="16"/>
              </w:rPr>
            </w:pPr>
            <w:r w:rsidRPr="0056001C">
              <w:rPr>
                <w:rFonts w:asciiTheme="minorHAnsi" w:hAnsiTheme="minorHAnsi"/>
                <w:sz w:val="16"/>
              </w:rPr>
              <w:t xml:space="preserve">Ute </w:t>
            </w:r>
            <w:proofErr w:type="spellStart"/>
            <w:r w:rsidRPr="0056001C">
              <w:rPr>
                <w:rFonts w:asciiTheme="minorHAnsi" w:hAnsiTheme="minorHAnsi"/>
                <w:sz w:val="16"/>
              </w:rPr>
              <w:t>Rönnebeck</w:t>
            </w:r>
            <w:proofErr w:type="spellEnd"/>
            <w:r w:rsidRPr="0056001C">
              <w:rPr>
                <w:rFonts w:asciiTheme="minorHAnsi" w:hAnsiTheme="minorHAnsi"/>
                <w:sz w:val="16"/>
              </w:rPr>
              <w:t>, Dr. Liliane Schmitt</w:t>
            </w:r>
          </w:p>
        </w:tc>
      </w:tr>
    </w:tbl>
    <w:p w14:paraId="79A33348" w14:textId="77777777" w:rsidR="0039684C" w:rsidRDefault="0039684C"/>
    <w:sectPr w:rsidR="0039684C">
      <w:type w:val="continuous"/>
      <w:pgSz w:w="11910" w:h="16840"/>
      <w:pgMar w:top="600" w:right="46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155"/>
    <w:multiLevelType w:val="multilevel"/>
    <w:tmpl w:val="B538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B18A8"/>
    <w:multiLevelType w:val="multilevel"/>
    <w:tmpl w:val="451A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61C1A"/>
    <w:multiLevelType w:val="hybridMultilevel"/>
    <w:tmpl w:val="84DE9736"/>
    <w:lvl w:ilvl="0" w:tplc="8002738E">
      <w:numFmt w:val="bullet"/>
      <w:lvlText w:val=""/>
      <w:lvlJc w:val="left"/>
      <w:pPr>
        <w:ind w:left="824" w:hanging="317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8A36C8E4">
      <w:numFmt w:val="bullet"/>
      <w:lvlText w:val="•"/>
      <w:lvlJc w:val="left"/>
      <w:pPr>
        <w:ind w:left="1752" w:hanging="317"/>
      </w:pPr>
      <w:rPr>
        <w:rFonts w:hint="default"/>
        <w:lang w:val="de-DE" w:eastAsia="de-DE" w:bidi="de-DE"/>
      </w:rPr>
    </w:lvl>
    <w:lvl w:ilvl="2" w:tplc="5D48EC24">
      <w:numFmt w:val="bullet"/>
      <w:lvlText w:val="•"/>
      <w:lvlJc w:val="left"/>
      <w:pPr>
        <w:ind w:left="2685" w:hanging="317"/>
      </w:pPr>
      <w:rPr>
        <w:rFonts w:hint="default"/>
        <w:lang w:val="de-DE" w:eastAsia="de-DE" w:bidi="de-DE"/>
      </w:rPr>
    </w:lvl>
    <w:lvl w:ilvl="3" w:tplc="ADFE730E">
      <w:numFmt w:val="bullet"/>
      <w:lvlText w:val="•"/>
      <w:lvlJc w:val="left"/>
      <w:pPr>
        <w:ind w:left="3617" w:hanging="317"/>
      </w:pPr>
      <w:rPr>
        <w:rFonts w:hint="default"/>
        <w:lang w:val="de-DE" w:eastAsia="de-DE" w:bidi="de-DE"/>
      </w:rPr>
    </w:lvl>
    <w:lvl w:ilvl="4" w:tplc="6A443C16">
      <w:numFmt w:val="bullet"/>
      <w:lvlText w:val="•"/>
      <w:lvlJc w:val="left"/>
      <w:pPr>
        <w:ind w:left="4550" w:hanging="317"/>
      </w:pPr>
      <w:rPr>
        <w:rFonts w:hint="default"/>
        <w:lang w:val="de-DE" w:eastAsia="de-DE" w:bidi="de-DE"/>
      </w:rPr>
    </w:lvl>
    <w:lvl w:ilvl="5" w:tplc="8402A03E">
      <w:numFmt w:val="bullet"/>
      <w:lvlText w:val="•"/>
      <w:lvlJc w:val="left"/>
      <w:pPr>
        <w:ind w:left="5483" w:hanging="317"/>
      </w:pPr>
      <w:rPr>
        <w:rFonts w:hint="default"/>
        <w:lang w:val="de-DE" w:eastAsia="de-DE" w:bidi="de-DE"/>
      </w:rPr>
    </w:lvl>
    <w:lvl w:ilvl="6" w:tplc="10D2AB7A">
      <w:numFmt w:val="bullet"/>
      <w:lvlText w:val="•"/>
      <w:lvlJc w:val="left"/>
      <w:pPr>
        <w:ind w:left="6415" w:hanging="317"/>
      </w:pPr>
      <w:rPr>
        <w:rFonts w:hint="default"/>
        <w:lang w:val="de-DE" w:eastAsia="de-DE" w:bidi="de-DE"/>
      </w:rPr>
    </w:lvl>
    <w:lvl w:ilvl="7" w:tplc="F9D8819C">
      <w:numFmt w:val="bullet"/>
      <w:lvlText w:val="•"/>
      <w:lvlJc w:val="left"/>
      <w:pPr>
        <w:ind w:left="7348" w:hanging="317"/>
      </w:pPr>
      <w:rPr>
        <w:rFonts w:hint="default"/>
        <w:lang w:val="de-DE" w:eastAsia="de-DE" w:bidi="de-DE"/>
      </w:rPr>
    </w:lvl>
    <w:lvl w:ilvl="8" w:tplc="AE4C131C">
      <w:numFmt w:val="bullet"/>
      <w:lvlText w:val="•"/>
      <w:lvlJc w:val="left"/>
      <w:pPr>
        <w:ind w:left="8281" w:hanging="317"/>
      </w:pPr>
      <w:rPr>
        <w:rFonts w:hint="default"/>
        <w:lang w:val="de-DE" w:eastAsia="de-DE" w:bidi="de-D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9B"/>
    <w:rsid w:val="000152D1"/>
    <w:rsid w:val="00056E29"/>
    <w:rsid w:val="001245E3"/>
    <w:rsid w:val="002C739B"/>
    <w:rsid w:val="00362012"/>
    <w:rsid w:val="0039684C"/>
    <w:rsid w:val="005347F1"/>
    <w:rsid w:val="0056001C"/>
    <w:rsid w:val="0061636D"/>
    <w:rsid w:val="00791A65"/>
    <w:rsid w:val="007C6A75"/>
    <w:rsid w:val="0091240D"/>
    <w:rsid w:val="00A20860"/>
    <w:rsid w:val="00A25ED1"/>
    <w:rsid w:val="00A961F9"/>
    <w:rsid w:val="00B55424"/>
    <w:rsid w:val="00C0107A"/>
    <w:rsid w:val="00D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CA4F"/>
  <w15:docId w15:val="{2D2C39E1-3CBC-43A1-BFDC-A02A972F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158"/>
      <w:ind w:left="507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erschrift2">
    <w:name w:val="heading 2"/>
    <w:basedOn w:val="Standard"/>
    <w:uiPriority w:val="1"/>
    <w:qFormat/>
    <w:pPr>
      <w:spacing w:before="42"/>
      <w:ind w:left="507"/>
      <w:outlineLvl w:val="1"/>
    </w:pPr>
    <w:rPr>
      <w:rFonts w:ascii="Trebuchet MS" w:eastAsia="Trebuchet MS" w:hAnsi="Trebuchet MS" w:cs="Trebuchet MS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34"/>
    <w:qFormat/>
    <w:pPr>
      <w:spacing w:line="269" w:lineRule="exact"/>
      <w:ind w:left="824" w:hanging="317"/>
    </w:pPr>
  </w:style>
  <w:style w:type="paragraph" w:customStyle="1" w:styleId="TableParagraph">
    <w:name w:val="Table Paragraph"/>
    <w:basedOn w:val="Standard"/>
    <w:uiPriority w:val="1"/>
    <w:qFormat/>
    <w:pPr>
      <w:spacing w:line="164" w:lineRule="exact"/>
      <w:ind w:left="50"/>
    </w:pPr>
  </w:style>
  <w:style w:type="paragraph" w:customStyle="1" w:styleId="Default">
    <w:name w:val="Default"/>
    <w:rsid w:val="0056001C"/>
    <w:pPr>
      <w:widowControl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character" w:styleId="Hyperlink">
    <w:name w:val="Hyperlink"/>
    <w:uiPriority w:val="99"/>
    <w:unhideWhenUsed/>
    <w:rsid w:val="005600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00m2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R1qUGdvrMJ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GLS Treuhand e.V.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Frederike Hassels</dc:creator>
  <cp:keywords/>
  <dc:description/>
  <cp:lastModifiedBy>Luisa Pasternak</cp:lastModifiedBy>
  <cp:revision>2</cp:revision>
  <cp:lastPrinted>2020-03-04T14:38:00Z</cp:lastPrinted>
  <dcterms:created xsi:type="dcterms:W3CDTF">2020-06-25T20:10:00Z</dcterms:created>
  <dcterms:modified xsi:type="dcterms:W3CDTF">2020-06-25T20:10:00Z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2018-12-12T00:00:00Z</vt:filetime>
  </property>
</Properties>
</file>